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400A45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="00E24D75">
        <w:rPr>
          <w:rFonts w:ascii="Times New Roman" w:hAnsi="Times New Roman"/>
          <w:i/>
          <w:u w:val="single"/>
          <w:lang w:val="ru-RU"/>
        </w:rPr>
        <w:t>ПАТ «В</w:t>
      </w:r>
      <w:proofErr w:type="spellStart"/>
      <w:r w:rsidR="00E636D1">
        <w:rPr>
          <w:rFonts w:ascii="Times New Roman" w:hAnsi="Times New Roman"/>
          <w:i/>
          <w:u w:val="single"/>
        </w:rPr>
        <w:t>іЕйБі</w:t>
      </w:r>
      <w:proofErr w:type="spellEnd"/>
      <w:r w:rsidR="00E636D1">
        <w:rPr>
          <w:rFonts w:ascii="Times New Roman" w:hAnsi="Times New Roman"/>
          <w:i/>
          <w:u w:val="single"/>
        </w:rPr>
        <w:t xml:space="preserve"> Банк»</w:t>
      </w: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24D75" w:rsidRPr="00E24D75">
        <w:rPr>
          <w:rFonts w:ascii="Times New Roman" w:hAnsi="Times New Roman"/>
          <w:i/>
          <w:u w:val="single"/>
        </w:rPr>
        <w:t>ПАТ «</w:t>
      </w:r>
      <w:proofErr w:type="spellStart"/>
      <w:r w:rsidR="00E24D75" w:rsidRPr="00E24D75">
        <w:rPr>
          <w:rFonts w:ascii="Times New Roman" w:hAnsi="Times New Roman"/>
          <w:i/>
          <w:u w:val="single"/>
        </w:rPr>
        <w:t>В</w:t>
      </w:r>
      <w:r w:rsidR="00E24D75">
        <w:rPr>
          <w:rFonts w:ascii="Times New Roman" w:hAnsi="Times New Roman"/>
          <w:i/>
          <w:u w:val="single"/>
        </w:rPr>
        <w:t>іЕйБі</w:t>
      </w:r>
      <w:proofErr w:type="spellEnd"/>
      <w:r w:rsidR="00E24D75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2244"/>
        <w:gridCol w:w="2216"/>
        <w:gridCol w:w="2166"/>
        <w:gridCol w:w="2985"/>
      </w:tblGrid>
      <w:tr w:rsidR="00FF7456" w:rsidRPr="00F40454" w:rsidTr="00E636D1">
        <w:tc>
          <w:tcPr>
            <w:tcW w:w="0" w:type="auto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44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216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2166" w:type="dxa"/>
            <w:vAlign w:val="center"/>
          </w:tcPr>
          <w:p w:rsidR="00FF7456" w:rsidRPr="00F40454" w:rsidRDefault="00FF7456" w:rsidP="00D0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2985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920646" w:rsidRDefault="00E636D1" w:rsidP="00A55C8A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0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217608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180/06ф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07.09.06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Автомобіль AUDI А4, 2006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326 782,99</w:t>
            </w:r>
          </w:p>
        </w:tc>
        <w:tc>
          <w:tcPr>
            <w:tcW w:w="2985" w:type="dxa"/>
            <w:vAlign w:val="center"/>
          </w:tcPr>
          <w:p w:rsidR="00E636D1" w:rsidRPr="00F40454" w:rsidRDefault="00BA1D53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http://torgi.fg.gov.ua:80/110927</w:t>
              </w:r>
            </w:hyperlink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920646" w:rsidRDefault="00E636D1" w:rsidP="00A55C8A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0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217609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23.02.07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195,3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, Харківська обл.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199 733,80</w:t>
            </w:r>
          </w:p>
        </w:tc>
        <w:tc>
          <w:tcPr>
            <w:tcW w:w="2985" w:type="dxa"/>
            <w:vAlign w:val="center"/>
          </w:tcPr>
          <w:p w:rsidR="00E636D1" w:rsidRDefault="00BA1D53" w:rsidP="009D7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5" w:history="1">
              <w:r w:rsidR="00E636D1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http://torgi.fg.gov.ua:80/110928</w:t>
              </w:r>
            </w:hyperlink>
          </w:p>
          <w:p w:rsidR="00E636D1" w:rsidRPr="00F40454" w:rsidRDefault="00E636D1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920646" w:rsidRDefault="00E636D1" w:rsidP="00A55C8A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20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217610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27.03.08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Житловий будинок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58,4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, Сумська обл.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696 026,80</w:t>
            </w:r>
          </w:p>
        </w:tc>
        <w:tc>
          <w:tcPr>
            <w:tcW w:w="2985" w:type="dxa"/>
            <w:vAlign w:val="center"/>
          </w:tcPr>
          <w:p w:rsidR="00E636D1" w:rsidRPr="00F40454" w:rsidRDefault="00BA1D53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http://torgi.fg.gov.ua:80/110930</w:t>
              </w:r>
            </w:hyperlink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400A45" w:rsidRDefault="00E636D1" w:rsidP="00A5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0A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217611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20.06.08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Автомобіль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Great Wall Safe, 2008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81 645,48</w:t>
            </w:r>
          </w:p>
        </w:tc>
        <w:tc>
          <w:tcPr>
            <w:tcW w:w="2985" w:type="dxa"/>
            <w:vAlign w:val="center"/>
          </w:tcPr>
          <w:p w:rsidR="00E636D1" w:rsidRPr="00F40454" w:rsidRDefault="00BA1D53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http://torgi.fg.gov.ua:80/110936</w:t>
              </w:r>
            </w:hyperlink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400A45" w:rsidRDefault="00E636D1" w:rsidP="00A5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0A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217612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27.02.07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Жилий будинок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67,6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, Харківська обл., Харківський район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129 948,71</w:t>
            </w:r>
          </w:p>
        </w:tc>
        <w:tc>
          <w:tcPr>
            <w:tcW w:w="2985" w:type="dxa"/>
            <w:vAlign w:val="center"/>
          </w:tcPr>
          <w:p w:rsidR="00E636D1" w:rsidRPr="00F40454" w:rsidRDefault="00BA1D53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http://torgi.fg.gov.ua:80/110937</w:t>
              </w:r>
            </w:hyperlink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400A45" w:rsidRDefault="00E636D1" w:rsidP="00A5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0A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217613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163/06ф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29.08.06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Автомобіль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Lexus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LX 470, 2004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139 226,05</w:t>
            </w:r>
          </w:p>
        </w:tc>
        <w:tc>
          <w:tcPr>
            <w:tcW w:w="2985" w:type="dxa"/>
            <w:vAlign w:val="center"/>
          </w:tcPr>
          <w:p w:rsidR="00E636D1" w:rsidRPr="00F40454" w:rsidRDefault="00BA1D53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http://torgi.fg.gov.ua:80/110938</w:t>
              </w:r>
            </w:hyperlink>
          </w:p>
        </w:tc>
      </w:tr>
      <w:tr w:rsidR="00E636D1" w:rsidRPr="00F40454" w:rsidTr="00E636D1">
        <w:tc>
          <w:tcPr>
            <w:tcW w:w="0" w:type="auto"/>
            <w:vAlign w:val="center"/>
          </w:tcPr>
          <w:p w:rsidR="00E636D1" w:rsidRPr="00400A45" w:rsidRDefault="00E636D1" w:rsidP="00A5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400A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217614</w:t>
            </w:r>
          </w:p>
        </w:tc>
        <w:tc>
          <w:tcPr>
            <w:tcW w:w="2244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по кредитному договору №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15/06сп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10.04.06</w:t>
            </w:r>
          </w:p>
        </w:tc>
        <w:tc>
          <w:tcPr>
            <w:tcW w:w="2216" w:type="dxa"/>
            <w:vAlign w:val="center"/>
          </w:tcPr>
          <w:p w:rsidR="00E636D1" w:rsidRPr="00C74C5C" w:rsidRDefault="00E636D1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Автомобіль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COROLLA SEDAN 1.6 І, 2006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66" w:type="dxa"/>
            <w:vAlign w:val="center"/>
          </w:tcPr>
          <w:p w:rsidR="00E636D1" w:rsidRPr="006246FD" w:rsidRDefault="00E636D1" w:rsidP="00A55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6FD">
              <w:rPr>
                <w:rFonts w:ascii="Times New Roman" w:hAnsi="Times New Roman"/>
                <w:color w:val="000000"/>
                <w:sz w:val="16"/>
                <w:szCs w:val="16"/>
              </w:rPr>
              <w:t>57 774,64</w:t>
            </w:r>
          </w:p>
        </w:tc>
        <w:tc>
          <w:tcPr>
            <w:tcW w:w="2985" w:type="dxa"/>
            <w:vAlign w:val="center"/>
          </w:tcPr>
          <w:p w:rsidR="00E636D1" w:rsidRDefault="00BA1D53" w:rsidP="00803C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0" w:history="1">
              <w:r w:rsidR="00E636D1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E636D1">
                <w:rPr>
                  <w:rStyle w:val="a4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http://torgi.fg.gov.ua:80/110941</w:t>
              </w:r>
            </w:hyperlink>
          </w:p>
          <w:p w:rsidR="00E636D1" w:rsidRPr="00F40454" w:rsidRDefault="00E636D1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</w:p>
    <w:bookmarkEnd w:id="0"/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>(умови продажу лотів №</w:t>
      </w:r>
      <w:r w:rsidR="002B2BFC">
        <w:rPr>
          <w:rFonts w:ascii="Times New Roman" w:hAnsi="Times New Roman"/>
          <w:sz w:val="28"/>
          <w:szCs w:val="28"/>
        </w:rPr>
        <w:t>№</w:t>
      </w:r>
      <w:r w:rsidR="00E636D1">
        <w:rPr>
          <w:rFonts w:ascii="Times New Roman" w:hAnsi="Times New Roman"/>
          <w:sz w:val="28"/>
          <w:szCs w:val="28"/>
        </w:rPr>
        <w:t>217608</w:t>
      </w:r>
      <w:r w:rsidR="002B2BFC">
        <w:rPr>
          <w:rFonts w:ascii="Times New Roman" w:hAnsi="Times New Roman"/>
          <w:sz w:val="28"/>
          <w:szCs w:val="28"/>
        </w:rPr>
        <w:t>-</w:t>
      </w:r>
      <w:r w:rsidR="00E636D1">
        <w:rPr>
          <w:rFonts w:ascii="Times New Roman" w:hAnsi="Times New Roman"/>
          <w:sz w:val="28"/>
          <w:szCs w:val="28"/>
        </w:rPr>
        <w:t>217614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5880"/>
      </w:tblGrid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2B2B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лот</w:t>
            </w:r>
            <w:r w:rsidR="002B2BFC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 xml:space="preserve"> виставля</w:t>
            </w:r>
            <w:r w:rsidR="002B2BFC"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  <w:i/>
              </w:rPr>
              <w:t xml:space="preserve">ться </w:t>
            </w:r>
            <w:r w:rsidR="007C16E8">
              <w:rPr>
                <w:rFonts w:ascii="Times New Roman" w:hAnsi="Times New Roman"/>
                <w:i/>
              </w:rPr>
              <w:t>повторно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7C16E8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№30/16 від 08.04.2016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FF7456" w:rsidRPr="00AB3FEE" w:rsidRDefault="00AB3FEE" w:rsidP="00AB3F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B3FEE">
              <w:rPr>
                <w:rFonts w:ascii="Times New Roman" w:hAnsi="Times New Roman"/>
                <w:bCs/>
              </w:rPr>
              <w:t>ТБ «ПУБ «Україна», адреса місцезнаходження: 03680, м. Київ, вул. Казимира Малевича, 86-Д, код ЄДРПОУ 35252391, тел. (044) 362-64-53, працює щоденно крім вихідних та святкових з 09.00 до 18.00.</w:t>
            </w:r>
          </w:p>
          <w:p w:rsidR="00AB3FEE" w:rsidRPr="00AB3FEE" w:rsidRDefault="00BA1D53" w:rsidP="00AB3F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1" w:history="1">
              <w:r w:rsidR="00AB3FEE"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FF7456" w:rsidRPr="00AB3FEE" w:rsidRDefault="00AB3FEE" w:rsidP="00AB3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FEE">
              <w:rPr>
                <w:rFonts w:ascii="Times New Roman" w:hAnsi="Times New Roman"/>
              </w:rPr>
              <w:t>300 грн. з ПДВ.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AB3FEE" w:rsidRDefault="00803CED" w:rsidP="007C1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 від початкової ціни лота але не більше ніж 500 тис. грн.</w:t>
            </w:r>
          </w:p>
        </w:tc>
      </w:tr>
      <w:tr w:rsidR="00E24D75" w:rsidRPr="005F3511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24D75" w:rsidRPr="00063DF6" w:rsidRDefault="00E24D75" w:rsidP="006010EF">
            <w:pPr>
              <w:spacing w:after="0" w:line="240" w:lineRule="auto"/>
              <w:rPr>
                <w:rFonts w:ascii="Times New Roman" w:hAnsi="Times New Roman"/>
              </w:rPr>
            </w:pPr>
            <w:r w:rsidRPr="00063DF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E24D75" w:rsidRPr="00E24D75" w:rsidRDefault="00E24D75" w:rsidP="00E24D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Аукціон відбудеться за наявності не менше двох учасників та за умови подання учасником(</w:t>
            </w:r>
            <w:proofErr w:type="spellStart"/>
            <w:r w:rsidRPr="00E24D75">
              <w:rPr>
                <w:rFonts w:ascii="Times New Roman" w:hAnsi="Times New Roman"/>
                <w:bCs/>
              </w:rPr>
              <w:t>ами</w:t>
            </w:r>
            <w:proofErr w:type="spellEnd"/>
            <w:r w:rsidRPr="00E24D75">
              <w:rPr>
                <w:rFonts w:ascii="Times New Roman" w:hAnsi="Times New Roman"/>
                <w:bCs/>
              </w:rPr>
              <w:t>) цінової пропозиції починаючи з початкової ціни продажу лоту, збільшеної на крок торгів (аукціону).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E24D75" w:rsidRDefault="00AB3FEE" w:rsidP="00AB3FEE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AB3FEE">
              <w:rPr>
                <w:rFonts w:eastAsia="Calibri"/>
                <w:sz w:val="22"/>
                <w:szCs w:val="22"/>
                <w:lang w:val="uk-UA" w:eastAsia="en-US"/>
              </w:rPr>
              <w:t xml:space="preserve">Реєстраційні та гарантійні внески учасниками аукціону вносяться на поточний рахунок ТБ «ПУБ «Україна», код ЄДРПОУ 35252391, </w:t>
            </w:r>
            <w:proofErr w:type="spellStart"/>
            <w:r w:rsidRPr="00AB3FEE">
              <w:rPr>
                <w:rFonts w:eastAsia="Calibri"/>
                <w:sz w:val="22"/>
                <w:szCs w:val="22"/>
                <w:lang w:val="uk-UA" w:eastAsia="en-US"/>
              </w:rPr>
              <w:t>п.р</w:t>
            </w:r>
            <w:proofErr w:type="spellEnd"/>
            <w:r w:rsidRPr="00AB3FEE">
              <w:rPr>
                <w:rFonts w:eastAsia="Calibri"/>
                <w:sz w:val="22"/>
                <w:szCs w:val="22"/>
                <w:lang w:val="uk-UA" w:eastAsia="en-US"/>
              </w:rPr>
              <w:t>. 260083012128 в ПАТ «БАНК АЛЬЯНС», МФО 300119.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E24D75" w:rsidP="00E24D75">
            <w:pPr>
              <w:spacing w:after="0" w:line="240" w:lineRule="auto"/>
              <w:rPr>
                <w:rFonts w:ascii="Times New Roman" w:hAnsi="Times New Roman"/>
              </w:rPr>
            </w:pPr>
            <w:r w:rsidRPr="00E24D75">
              <w:rPr>
                <w:rFonts w:ascii="Times New Roman" w:hAnsi="Times New Roman"/>
              </w:rPr>
              <w:t>Крок аукціону 1% від початкової ціни лота.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B1A3B" w:rsidRDefault="00DB1A3B" w:rsidP="00DB1A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lastRenderedPageBreak/>
              <w:t xml:space="preserve">підписати договір про конфіденційність (посилання на форми заявки та договору </w:t>
            </w:r>
            <w:hyperlink r:id="rId12" w:history="1">
              <w:r>
                <w:rPr>
                  <w:rStyle w:val="a4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DB1A3B" w:rsidRPr="00E24D75" w:rsidRDefault="00DB1A3B" w:rsidP="00DB1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13" w:history="1">
              <w:r>
                <w:rPr>
                  <w:rStyle w:val="a4"/>
                </w:rPr>
                <w:t>clo@fg.gov.ua</w:t>
              </w:r>
            </w:hyperlink>
          </w:p>
          <w:p w:rsidR="00FF7456" w:rsidRPr="00F40454" w:rsidRDefault="00FF7456" w:rsidP="00DB1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 w:rsidR="00E24D75" w:rsidRPr="00F40454">
              <w:rPr>
                <w:rFonts w:ascii="Times New Roman" w:hAnsi="Times New Roman"/>
                <w:i/>
                <w:u w:val="single"/>
              </w:rPr>
              <w:t>(</w:t>
            </w:r>
            <w:r w:rsidR="00E24D75"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 w:rsidR="00E24D75"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 w:rsidR="00E24D75"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="00E24D75" w:rsidRPr="009C70C7">
              <w:rPr>
                <w:rFonts w:ascii="Times New Roman" w:hAnsi="Times New Roman"/>
              </w:rPr>
              <w:t xml:space="preserve">, м. Київ, вул. Г. </w:t>
            </w:r>
            <w:proofErr w:type="spellStart"/>
            <w:r w:rsidR="00E24D75" w:rsidRPr="009C70C7">
              <w:rPr>
                <w:rFonts w:ascii="Times New Roman" w:hAnsi="Times New Roman"/>
              </w:rPr>
              <w:t>Тороповського</w:t>
            </w:r>
            <w:proofErr w:type="spellEnd"/>
            <w:r w:rsidR="00E24D75" w:rsidRPr="009C70C7">
              <w:rPr>
                <w:rFonts w:ascii="Times New Roman" w:hAnsi="Times New Roman"/>
              </w:rPr>
              <w:t xml:space="preserve"> (І.Дубового), 18</w:t>
            </w:r>
            <w:r w:rsidR="00E24D75" w:rsidRPr="00F40454">
              <w:rPr>
                <w:rFonts w:ascii="Times New Roman" w:hAnsi="Times New Roman"/>
                <w:i/>
                <w:u w:val="single"/>
              </w:rPr>
              <w:t>)</w:t>
            </w:r>
            <w:r w:rsidR="00E24D75" w:rsidRPr="00F40454">
              <w:rPr>
                <w:rFonts w:ascii="Times New Roman" w:hAnsi="Times New Roman"/>
              </w:rPr>
              <w:t xml:space="preserve">, </w:t>
            </w:r>
            <w:r w:rsidR="00E24D75">
              <w:rPr>
                <w:rFonts w:ascii="Times New Roman" w:hAnsi="Times New Roman"/>
              </w:rPr>
              <w:t>та</w:t>
            </w:r>
            <w:r w:rsidR="00E24D75" w:rsidRPr="00F40454">
              <w:rPr>
                <w:rFonts w:ascii="Times New Roman" w:hAnsi="Times New Roman"/>
              </w:rPr>
              <w:t xml:space="preserve"> електронною поштою: </w:t>
            </w:r>
            <w:r w:rsidR="00E24D75" w:rsidRPr="00F40454">
              <w:rPr>
                <w:rFonts w:ascii="Times New Roman" w:hAnsi="Times New Roman"/>
                <w:i/>
                <w:u w:val="single"/>
              </w:rPr>
              <w:t>(</w:t>
            </w:r>
            <w:hyperlink r:id="rId14" w:history="1">
              <w:r w:rsidR="00E24D75">
                <w:rPr>
                  <w:rStyle w:val="a4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  <w:r w:rsidR="00E24D75" w:rsidRPr="00F40454">
              <w:rPr>
                <w:rFonts w:ascii="Times New Roman" w:hAnsi="Times New Roman"/>
                <w:i/>
                <w:u w:val="single"/>
              </w:rPr>
              <w:t>)</w:t>
            </w:r>
            <w:r w:rsidR="00E24D75" w:rsidRPr="00F40454">
              <w:rPr>
                <w:rFonts w:ascii="Times New Roman" w:hAnsi="Times New Roman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E24D75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2CE8">
              <w:rPr>
                <w:rFonts w:ascii="Times New Roman" w:hAnsi="Times New Roman"/>
                <w:i/>
              </w:rPr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hyperlink r:id="rId15" w:history="1">
              <w:r w:rsidRPr="004E05AD">
                <w:rPr>
                  <w:rStyle w:val="a4"/>
                  <w:i/>
                </w:rPr>
                <w:t>y.m.ivanenko@vab.ua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E24D75" w:rsidRPr="00E24D75" w:rsidRDefault="00E636D1" w:rsidP="00E24D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="00E24D75" w:rsidRPr="00E24D7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E24D75" w:rsidRPr="00E24D75">
              <w:rPr>
                <w:rFonts w:ascii="Times New Roman" w:hAnsi="Times New Roman"/>
                <w:bCs/>
              </w:rPr>
              <w:t>.2016 року.</w:t>
            </w:r>
          </w:p>
          <w:p w:rsidR="00FF7456" w:rsidRPr="00E24D75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E24D75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з 10:00 до 12:00 год.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BA1D53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6" w:history="1">
              <w:r w:rsidR="00AB3FEE"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BA1D53" w:rsidP="00E24D7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7" w:history="1">
              <w:r w:rsidR="00AB3FEE"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E636D1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40454">
              <w:rPr>
                <w:rFonts w:ascii="Times New Roman" w:hAnsi="Times New Roman"/>
                <w:bCs/>
                <w:i/>
              </w:rPr>
              <w:t>дата початку прийому</w:t>
            </w:r>
            <w:r w:rsidR="00E24D75">
              <w:rPr>
                <w:rFonts w:ascii="Times New Roman" w:hAnsi="Times New Roman"/>
                <w:bCs/>
                <w:i/>
              </w:rPr>
              <w:t xml:space="preserve"> </w:t>
            </w:r>
            <w:r w:rsidR="00E636D1">
              <w:rPr>
                <w:rFonts w:ascii="Times New Roman" w:hAnsi="Times New Roman"/>
                <w:bCs/>
                <w:i/>
              </w:rPr>
              <w:t>20</w:t>
            </w:r>
            <w:r w:rsidR="00E24D75">
              <w:rPr>
                <w:rFonts w:ascii="Times New Roman" w:hAnsi="Times New Roman"/>
                <w:bCs/>
                <w:i/>
              </w:rPr>
              <w:t>.0</w:t>
            </w:r>
            <w:r w:rsidR="00E636D1">
              <w:rPr>
                <w:rFonts w:ascii="Times New Roman" w:hAnsi="Times New Roman"/>
                <w:bCs/>
                <w:i/>
              </w:rPr>
              <w:t>9</w:t>
            </w:r>
            <w:r w:rsidR="00E24D75">
              <w:rPr>
                <w:rFonts w:ascii="Times New Roman" w:hAnsi="Times New Roman"/>
                <w:bCs/>
                <w:i/>
              </w:rPr>
              <w:t>.2016</w:t>
            </w:r>
            <w:r>
              <w:rPr>
                <w:rFonts w:ascii="Times New Roman" w:hAnsi="Times New Roman"/>
                <w:bCs/>
                <w:i/>
              </w:rPr>
              <w:t xml:space="preserve">, </w:t>
            </w:r>
            <w:r w:rsidRPr="00F40454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 w:rsidR="00E636D1">
              <w:rPr>
                <w:rFonts w:ascii="Times New Roman" w:hAnsi="Times New Roman"/>
                <w:bCs/>
                <w:i/>
              </w:rPr>
              <w:t>03</w:t>
            </w:r>
            <w:r w:rsidR="00E24D75">
              <w:rPr>
                <w:rFonts w:ascii="Times New Roman" w:hAnsi="Times New Roman"/>
                <w:bCs/>
                <w:i/>
              </w:rPr>
              <w:t>.</w:t>
            </w:r>
            <w:r w:rsidR="00E636D1">
              <w:rPr>
                <w:rFonts w:ascii="Times New Roman" w:hAnsi="Times New Roman"/>
                <w:bCs/>
                <w:i/>
              </w:rPr>
              <w:t>10</w:t>
            </w:r>
            <w:r w:rsidR="00E24D75">
              <w:rPr>
                <w:rFonts w:ascii="Times New Roman" w:hAnsi="Times New Roman"/>
                <w:bCs/>
                <w:i/>
              </w:rPr>
              <w:t>.2016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7C16E8" w:rsidRPr="007C16E8" w:rsidRDefault="007C16E8" w:rsidP="007C1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E8">
              <w:rPr>
                <w:rFonts w:ascii="Times New Roman" w:hAnsi="Times New Roman"/>
                <w:bCs/>
              </w:rPr>
              <w:t xml:space="preserve">Кінцевий строк прийому заяв на участь в аукціоні, та оплати гарантійного та реєстраційного внесків до 15:00 </w:t>
            </w:r>
            <w:proofErr w:type="spellStart"/>
            <w:r w:rsidRPr="007C16E8">
              <w:rPr>
                <w:rFonts w:ascii="Times New Roman" w:hAnsi="Times New Roman"/>
                <w:bCs/>
              </w:rPr>
              <w:t>год</w:t>
            </w:r>
            <w:proofErr w:type="spellEnd"/>
            <w:r w:rsidRPr="007C16E8">
              <w:rPr>
                <w:rFonts w:ascii="Times New Roman" w:hAnsi="Times New Roman"/>
                <w:bCs/>
              </w:rPr>
              <w:t xml:space="preserve"> </w:t>
            </w:r>
            <w:r w:rsidR="00E636D1">
              <w:rPr>
                <w:rFonts w:ascii="Times New Roman" w:hAnsi="Times New Roman"/>
                <w:bCs/>
              </w:rPr>
              <w:t>03.10</w:t>
            </w:r>
            <w:r w:rsidRPr="007C16E8">
              <w:rPr>
                <w:rFonts w:ascii="Times New Roman" w:hAnsi="Times New Roman"/>
                <w:bCs/>
              </w:rPr>
              <w:t>.2016 року.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E24D75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Четверо відкритих торгів</w:t>
            </w:r>
          </w:p>
        </w:tc>
      </w:tr>
      <w:tr w:rsidR="002B2BFC" w:rsidRPr="00F40454" w:rsidTr="006B61D0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B2BFC" w:rsidRPr="00F40454" w:rsidRDefault="002B2BFC" w:rsidP="001611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Правила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(</w:t>
            </w:r>
            <w:hyperlink r:id="rId18" w:history="1">
              <w:r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Pr="0037446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«Правила проведення відкритих торгів (аукціонів) з продажу майна та активів неплатоспроможних банків в електронній формі на Товарній біржі «ПЕРША УНІВЕРСАЛЬНА БІРЖА «УКРАЇНА»</w:t>
            </w:r>
            <w:r w:rsidRPr="00F40454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4045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Default="000A65A6"/>
    <w:sectPr w:rsidR="000A65A6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14A"/>
    <w:rsid w:val="000A65A6"/>
    <w:rsid w:val="002B2BFC"/>
    <w:rsid w:val="0039214A"/>
    <w:rsid w:val="00400A45"/>
    <w:rsid w:val="00433FD4"/>
    <w:rsid w:val="007C16E8"/>
    <w:rsid w:val="00803CED"/>
    <w:rsid w:val="008C3747"/>
    <w:rsid w:val="009D7234"/>
    <w:rsid w:val="00AB3FEE"/>
    <w:rsid w:val="00BA1D53"/>
    <w:rsid w:val="00D0009D"/>
    <w:rsid w:val="00DB1A3B"/>
    <w:rsid w:val="00E24D75"/>
    <w:rsid w:val="00E636D1"/>
    <w:rsid w:val="00EB3261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  <w:style w:type="paragraph" w:styleId="a5">
    <w:name w:val="Body Text Indent"/>
    <w:basedOn w:val="a"/>
    <w:link w:val="a6"/>
    <w:rsid w:val="00E24D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E24D75"/>
    <w:rPr>
      <w:rFonts w:ascii="Times New Roman" w:eastAsia="Times New Roman" w:hAnsi="Times New Roman" w:cs="Times New Roman"/>
      <w:sz w:val="28"/>
      <w:szCs w:val="28"/>
      <w:lang/>
    </w:rPr>
  </w:style>
  <w:style w:type="character" w:styleId="a7">
    <w:name w:val="FollowedHyperlink"/>
    <w:basedOn w:val="a0"/>
    <w:uiPriority w:val="99"/>
    <w:semiHidden/>
    <w:unhideWhenUsed/>
    <w:rsid w:val="00E24D75"/>
    <w:rPr>
      <w:color w:val="954F72" w:themeColor="followedHyperlink"/>
      <w:u w:val="single"/>
    </w:rPr>
  </w:style>
  <w:style w:type="paragraph" w:customStyle="1" w:styleId="p2">
    <w:name w:val="p2"/>
    <w:basedOn w:val="a"/>
    <w:rsid w:val="00AB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  <w:style w:type="paragraph" w:styleId="a5">
    <w:name w:val="Body Text Indent"/>
    <w:basedOn w:val="a"/>
    <w:link w:val="a6"/>
    <w:rsid w:val="00E24D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24D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FollowedHyperlink"/>
    <w:basedOn w:val="a0"/>
    <w:uiPriority w:val="99"/>
    <w:semiHidden/>
    <w:unhideWhenUsed/>
    <w:rsid w:val="00E24D75"/>
    <w:rPr>
      <w:color w:val="954F72" w:themeColor="followedHyperlink"/>
      <w:u w:val="single"/>
    </w:rPr>
  </w:style>
  <w:style w:type="paragraph" w:customStyle="1" w:styleId="p2">
    <w:name w:val="p2"/>
    <w:basedOn w:val="a"/>
    <w:rsid w:val="00AB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0937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hyperlink" Target="http://birga-ukraine.com.ua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torgi.fg.gov.ua/110936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http://birga-ukraine.com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rga-ukraine.com.u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10930" TargetMode="External"/><Relationship Id="rId11" Type="http://schemas.openxmlformats.org/officeDocument/2006/relationships/hyperlink" Target="http://birga-ukraine.com.ua/" TargetMode="External"/><Relationship Id="rId5" Type="http://schemas.openxmlformats.org/officeDocument/2006/relationships/hyperlink" Target="http://torgi.fg.gov.ua/110928" TargetMode="External"/><Relationship Id="rId15" Type="http://schemas.openxmlformats.org/officeDocument/2006/relationships/hyperlink" Target="mailto:y.m.ivanenko@vab.ua" TargetMode="External"/><Relationship Id="rId10" Type="http://schemas.openxmlformats.org/officeDocument/2006/relationships/hyperlink" Target="http://torgi.fg.gov.ua/11094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orgi.fg.gov.ua/110927" TargetMode="External"/><Relationship Id="rId9" Type="http://schemas.openxmlformats.org/officeDocument/2006/relationships/hyperlink" Target="http://torgi.fg.gov.ua/110938" TargetMode="External"/><Relationship Id="rId14" Type="http://schemas.openxmlformats.org/officeDocument/2006/relationships/hyperlink" Target="mailto:info@va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</cp:lastModifiedBy>
  <cp:revision>2</cp:revision>
  <cp:lastPrinted>2016-09-19T13:30:00Z</cp:lastPrinted>
  <dcterms:created xsi:type="dcterms:W3CDTF">2016-09-19T14:04:00Z</dcterms:created>
  <dcterms:modified xsi:type="dcterms:W3CDTF">2016-09-19T14:04:00Z</dcterms:modified>
</cp:coreProperties>
</file>